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867BFC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867BFC">
            <w:r>
              <w:t>Стоимость предложения</w:t>
            </w:r>
            <w:r w:rsidR="00867BFC">
              <w:rPr>
                <w:rStyle w:val="a8"/>
              </w:rPr>
              <w:footnoteReference w:id="1"/>
            </w:r>
            <w:r w:rsidR="00075242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867BFC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867BFC">
            <w:r w:rsidRPr="00867BFC">
              <w:t>26 662 358,40</w:t>
            </w:r>
          </w:p>
        </w:tc>
        <w:tc>
          <w:tcPr>
            <w:tcW w:w="3588" w:type="dxa"/>
          </w:tcPr>
          <w:p w:rsidR="00592BC9" w:rsidRDefault="00365CF0">
            <w:r>
              <w:t>от 02.04.2024г. №04-01</w:t>
            </w:r>
          </w:p>
        </w:tc>
      </w:tr>
      <w:tr w:rsidR="00592BC9" w:rsidTr="00592BC9">
        <w:tc>
          <w:tcPr>
            <w:tcW w:w="3587" w:type="dxa"/>
          </w:tcPr>
          <w:p w:rsidR="00592BC9" w:rsidRDefault="00867BFC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365CF0">
            <w:r>
              <w:t>35 681 692,84</w:t>
            </w:r>
            <w:bookmarkStart w:id="0" w:name="_GoBack"/>
            <w:bookmarkEnd w:id="0"/>
          </w:p>
        </w:tc>
        <w:tc>
          <w:tcPr>
            <w:tcW w:w="3588" w:type="dxa"/>
          </w:tcPr>
          <w:p w:rsidR="00592BC9" w:rsidRDefault="00867BFC">
            <w:r w:rsidRPr="00867BFC">
              <w:t>Для расчета взяты действующие тарифы АО Почты России</w:t>
            </w:r>
          </w:p>
        </w:tc>
      </w:tr>
    </w:tbl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BE3" w:rsidRDefault="000A6BE3" w:rsidP="00453988">
      <w:pPr>
        <w:spacing w:after="0" w:line="240" w:lineRule="auto"/>
      </w:pPr>
      <w:r>
        <w:separator/>
      </w:r>
    </w:p>
  </w:endnote>
  <w:endnote w:type="continuationSeparator" w:id="0">
    <w:p w:rsidR="000A6BE3" w:rsidRDefault="000A6BE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BE3" w:rsidRDefault="000A6BE3" w:rsidP="00453988">
      <w:pPr>
        <w:spacing w:after="0" w:line="240" w:lineRule="auto"/>
      </w:pPr>
      <w:r>
        <w:separator/>
      </w:r>
    </w:p>
  </w:footnote>
  <w:footnote w:type="continuationSeparator" w:id="0">
    <w:p w:rsidR="000A6BE3" w:rsidRDefault="000A6BE3" w:rsidP="00453988">
      <w:pPr>
        <w:spacing w:after="0" w:line="240" w:lineRule="auto"/>
      </w:pPr>
      <w:r>
        <w:continuationSeparator/>
      </w:r>
    </w:p>
  </w:footnote>
  <w:footnote w:id="1">
    <w:p w:rsidR="00867BFC" w:rsidRPr="00867BFC" w:rsidRDefault="00867BFC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867BFC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BE3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CF0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67BFC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9A7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6DC9-C8ED-41D0-9D50-14F8F1197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12</cp:revision>
  <cp:lastPrinted>2016-12-27T12:18:00Z</cp:lastPrinted>
  <dcterms:created xsi:type="dcterms:W3CDTF">2021-06-11T02:56:00Z</dcterms:created>
  <dcterms:modified xsi:type="dcterms:W3CDTF">2024-04-16T07:07:00Z</dcterms:modified>
</cp:coreProperties>
</file>